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03-06/2024/1886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Осташков — г. Дубна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Осташковский автовокзал, Тверская область, г. Осташков, ул. Привокзальная,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Вокзал «Большая Волга», Московская обл., г. Дубна, пр-т Боголюбова, д. 54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Гвардейский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Рогожа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Торжокское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Кувшиново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Кожевников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Воробьева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Горбатый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Петербургское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Афанасия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имени Петра Богомолова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ул. Туполева до ул. Пржевальского вдоль фасада КСМ-2 (без названия)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Пржевальского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Старая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Песочный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Савватьевское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Рождествено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Рождествено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Ильинское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Флёрова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Ильинское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Рождествено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Рождествено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Савватьевское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Песочный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Старая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Пржевальского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ул. Туполева до ул. Пржевальского вдоль фасада КСМ-2 (без названия)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имени Петра Богомолова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Афанасия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Петербургское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Горбатый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Воробьева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Кожевников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Торжокское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Кувшиново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Рогожа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28К-1785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Гвардейский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